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2FD" w:rsidRDefault="007252F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865"/>
          <w:tab w:val="right" w:pos="10205"/>
        </w:tabs>
        <w:rPr>
          <w:color w:val="000000"/>
          <w:sz w:val="24"/>
          <w:szCs w:val="24"/>
        </w:rPr>
      </w:pPr>
      <w:bookmarkStart w:id="0" w:name="_GoBack"/>
      <w:bookmarkEnd w:id="0"/>
    </w:p>
    <w:tbl>
      <w:tblPr>
        <w:tblStyle w:val="a5"/>
        <w:tblW w:w="963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253"/>
        <w:gridCol w:w="1134"/>
        <w:gridCol w:w="4252"/>
      </w:tblGrid>
      <w:tr w:rsidR="007252FD">
        <w:trPr>
          <w:trHeight w:val="1418"/>
        </w:trPr>
        <w:tc>
          <w:tcPr>
            <w:tcW w:w="4253" w:type="dxa"/>
            <w:vAlign w:val="center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smallCaps/>
                <w:color w:val="000000"/>
              </w:rPr>
              <w:t>ИСПОЛКОМ АПАСТОВСКОГО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smallCaps/>
                <w:color w:val="000000"/>
              </w:rPr>
              <w:t>МУНИЦИПАЛЬНОГО  РАЙОНА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smallCaps/>
                <w:color w:val="000000"/>
              </w:rPr>
              <w:t>РЕСПУБЛИКИ ТАТАРСТАН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422350, пгт. Апастово, улица Советская, д.2</w:t>
            </w:r>
          </w:p>
        </w:tc>
        <w:tc>
          <w:tcPr>
            <w:tcW w:w="113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-71119</wp:posOffset>
                  </wp:positionH>
                  <wp:positionV relativeFrom="paragraph">
                    <wp:posOffset>4445</wp:posOffset>
                  </wp:positionV>
                  <wp:extent cx="714375" cy="895350"/>
                  <wp:effectExtent l="0" t="0" r="0" b="0"/>
                  <wp:wrapNone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895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vAlign w:val="center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smallCaps/>
                <w:color w:val="000000"/>
              </w:rPr>
              <w:t>ТАТАРСТАН  РЕСПУБЛИКАСЫ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smallCaps/>
                <w:color w:val="000000"/>
              </w:rPr>
              <w:t>АПАС  МУНИЦИПАЛЬ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smallCaps/>
                <w:color w:val="000000"/>
              </w:rPr>
              <w:t>РАЙОНЫ  БАШКАРМА КОМИТЕТЫ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422350, штп. Апас, Советская урамы, 2 йорт</w:t>
            </w:r>
          </w:p>
        </w:tc>
      </w:tr>
      <w:tr w:rsidR="007252FD">
        <w:trPr>
          <w:trHeight w:val="680"/>
        </w:trPr>
        <w:tc>
          <w:tcPr>
            <w:tcW w:w="9639" w:type="dxa"/>
            <w:gridSpan w:val="3"/>
            <w:tcBorders>
              <w:bottom w:val="single" w:sz="24" w:space="0" w:color="000000"/>
            </w:tcBorders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тел.: (84376) 2-13-52, факс: 2-19-27,  e-mail: apast@tatar.ru, http://apastovo.tatarstan.ru</w:t>
            </w:r>
          </w:p>
        </w:tc>
      </w:tr>
      <w:tr w:rsidR="007252FD">
        <w:trPr>
          <w:trHeight w:val="851"/>
        </w:trPr>
        <w:tc>
          <w:tcPr>
            <w:tcW w:w="4253" w:type="dxa"/>
            <w:tcBorders>
              <w:top w:val="single" w:sz="24" w:space="0" w:color="000000"/>
            </w:tcBorders>
          </w:tcPr>
          <w:p w:rsidR="007252FD" w:rsidRDefault="007252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tbl>
            <w:tblPr>
              <w:tblStyle w:val="a6"/>
              <w:tblW w:w="4037" w:type="dxa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389"/>
              <w:gridCol w:w="1063"/>
              <w:gridCol w:w="425"/>
              <w:gridCol w:w="2160"/>
            </w:tblGrid>
            <w:tr w:rsidR="007252FD">
              <w:trPr>
                <w:trHeight w:val="284"/>
              </w:trPr>
              <w:tc>
                <w:tcPr>
                  <w:tcW w:w="4037" w:type="dxa"/>
                  <w:gridSpan w:val="4"/>
                </w:tcPr>
                <w:p w:rsidR="007252FD" w:rsidRDefault="004B714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ПОСТАНОВЛЕНИЕ</w:t>
                  </w:r>
                </w:p>
              </w:tc>
            </w:tr>
            <w:tr w:rsidR="007252FD">
              <w:trPr>
                <w:trHeight w:val="284"/>
              </w:trPr>
              <w:tc>
                <w:tcPr>
                  <w:tcW w:w="389" w:type="dxa"/>
                </w:tcPr>
                <w:p w:rsidR="007252FD" w:rsidRDefault="004B714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-79" w:hanging="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№</w:t>
                  </w:r>
                </w:p>
              </w:tc>
              <w:tc>
                <w:tcPr>
                  <w:tcW w:w="1063" w:type="dxa"/>
                  <w:tcBorders>
                    <w:bottom w:val="single" w:sz="4" w:space="0" w:color="000000"/>
                  </w:tcBorders>
                </w:tcPr>
                <w:p w:rsidR="007252FD" w:rsidRDefault="007252F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</w:rPr>
                  </w:pPr>
                </w:p>
              </w:tc>
              <w:tc>
                <w:tcPr>
                  <w:tcW w:w="425" w:type="dxa"/>
                </w:tcPr>
                <w:p w:rsidR="007252FD" w:rsidRDefault="004B714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от</w:t>
                  </w:r>
                </w:p>
              </w:tc>
              <w:tc>
                <w:tcPr>
                  <w:tcW w:w="2160" w:type="dxa"/>
                  <w:tcBorders>
                    <w:bottom w:val="single" w:sz="4" w:space="0" w:color="000000"/>
                  </w:tcBorders>
                </w:tcPr>
                <w:p w:rsidR="007252FD" w:rsidRDefault="007252F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</w:rPr>
                  </w:pPr>
                </w:p>
              </w:tc>
            </w:tr>
          </w:tbl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24" w:space="0" w:color="000000"/>
            </w:tcBorders>
          </w:tcPr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4252" w:type="dxa"/>
            <w:tcBorders>
              <w:top w:val="single" w:sz="24" w:space="0" w:color="000000"/>
            </w:tcBorders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КАРАР</w:t>
            </w:r>
          </w:p>
        </w:tc>
      </w:tr>
    </w:tbl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ind w:right="566"/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О закреплении муниципальных бюджетных 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общеобразовательных учреждений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 территориями  Апастовского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района Республики Татарстан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7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 2024 год </w:t>
      </w: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целях обеспечения конституционных прав граждан на получение общедоступного и бесплатного начального общего, основного общего, среднего общего образования по основным общеобразовательным программам, в соответствии с Федеральным законом от 29.12.2012 года </w:t>
      </w:r>
      <w:r>
        <w:rPr>
          <w:color w:val="000000"/>
          <w:sz w:val="28"/>
          <w:szCs w:val="28"/>
        </w:rPr>
        <w:t xml:space="preserve">№273-ФЗ «Об образовании в Российской Федерации», Приказом Министерства просвещения Российской Федерации от </w:t>
      </w:r>
      <w:r>
        <w:rPr>
          <w:color w:val="000000"/>
          <w:sz w:val="28"/>
          <w:szCs w:val="28"/>
          <w:highlight w:val="white"/>
        </w:rPr>
        <w:t>02.09.2020 №458</w:t>
      </w:r>
      <w:r>
        <w:rPr>
          <w:color w:val="000000"/>
          <w:sz w:val="28"/>
          <w:szCs w:val="28"/>
        </w:rPr>
        <w:t xml:space="preserve"> «Об утверждении Порядка приема на обучение по  образовательным программам начального общего, основного общего и среднего общего образ</w:t>
      </w:r>
      <w:r>
        <w:rPr>
          <w:color w:val="000000"/>
          <w:sz w:val="28"/>
          <w:szCs w:val="28"/>
        </w:rPr>
        <w:t xml:space="preserve">ования», Исполнительный комитет Апастовского муниципального района Республики Татарстан   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 о с т а н о в л я е т:</w:t>
      </w: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1. Закрепить муниципальные общеобразовательные учреждения за территориями Апастовского муниципального района Республики Татарстан для</w:t>
      </w:r>
      <w:r>
        <w:rPr>
          <w:color w:val="000000"/>
          <w:sz w:val="28"/>
          <w:szCs w:val="28"/>
        </w:rPr>
        <w:t xml:space="preserve"> приема на обучение по образовательным  программам  начального общего, основного общего и среднего общего образования (Приложение № 1).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tabs>
          <w:tab w:val="left" w:pos="9638"/>
        </w:tabs>
        <w:ind w:right="-1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 МКУ «Отдел образования Исполнительного комитета Апастовского муниципального района Республики Татарстан» довести нас</w:t>
      </w:r>
      <w:r>
        <w:rPr>
          <w:color w:val="000000"/>
          <w:sz w:val="28"/>
          <w:szCs w:val="28"/>
        </w:rPr>
        <w:t>тоящее постановление до сведения руководителей муниципальных общеобразовательных учреждений Апастовского муниципального района.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right="-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3. Руководителям общеобразовательных учреждений при приеме детей руководствоваться настоящим постановлением.</w:t>
      </w:r>
    </w:p>
    <w:p w:rsidR="007252FD" w:rsidRDefault="004B714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right="-1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Разместить настоящее постановление на официальном сайте МКУ «Отдел образования Исполнительного комитета Апастовского муниципального района Республики Татарстан» в информационно - телекоммуникационной сети «Интернет».</w:t>
      </w:r>
    </w:p>
    <w:p w:rsidR="007252FD" w:rsidRDefault="004B714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right="-1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Контроль за исполнением настоящего по</w:t>
      </w:r>
      <w:r>
        <w:rPr>
          <w:color w:val="000000"/>
          <w:sz w:val="28"/>
          <w:szCs w:val="28"/>
        </w:rPr>
        <w:t>становления возложить на начальника МКУ «Отдел образования Исполнительного комитета Апастовского муниципального района Республики Татарстан» Г.Б. Галлямееву.</w:t>
      </w: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color w:val="000000"/>
          <w:sz w:val="28"/>
          <w:szCs w:val="28"/>
        </w:rPr>
      </w:pP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Руководитель                                                                            Б.Н. Ахме</w:t>
      </w:r>
      <w:r>
        <w:rPr>
          <w:b/>
          <w:color w:val="000000"/>
          <w:sz w:val="28"/>
          <w:szCs w:val="28"/>
        </w:rPr>
        <w:t>тзянов</w:t>
      </w: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left="6662"/>
        <w:jc w:val="right"/>
        <w:rPr>
          <w:color w:val="000000"/>
        </w:rPr>
      </w:pPr>
      <w:r>
        <w:rPr>
          <w:color w:val="000000"/>
        </w:rPr>
        <w:lastRenderedPageBreak/>
        <w:t>Приложение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left="6662"/>
        <w:jc w:val="right"/>
        <w:rPr>
          <w:color w:val="000000"/>
        </w:rPr>
      </w:pPr>
      <w:r>
        <w:rPr>
          <w:color w:val="000000"/>
        </w:rPr>
        <w:t xml:space="preserve">к Постановлению руководителя 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left="6662"/>
        <w:jc w:val="right"/>
        <w:rPr>
          <w:color w:val="000000"/>
        </w:rPr>
      </w:pPr>
      <w:r>
        <w:rPr>
          <w:color w:val="000000"/>
        </w:rPr>
        <w:t xml:space="preserve">Исполнительного комитета 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left="6662"/>
        <w:jc w:val="right"/>
        <w:rPr>
          <w:color w:val="000000"/>
        </w:rPr>
      </w:pPr>
      <w:r>
        <w:rPr>
          <w:color w:val="000000"/>
        </w:rPr>
        <w:t>Апастовского муниципального района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left="6662"/>
        <w:jc w:val="right"/>
        <w:rPr>
          <w:color w:val="000000"/>
        </w:rPr>
      </w:pPr>
      <w:r>
        <w:rPr>
          <w:color w:val="000000"/>
        </w:rPr>
        <w:t>Республики Татарстан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ind w:left="6662"/>
        <w:jc w:val="right"/>
        <w:rPr>
          <w:color w:val="000000"/>
        </w:rPr>
      </w:pPr>
      <w:r>
        <w:rPr>
          <w:color w:val="000000"/>
        </w:rPr>
        <w:t>№_____ от ______ 2024 г.</w:t>
      </w: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Перечень общеобразовательных учреждений, 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закрепленных за территориями Апастовского муниципального района,  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для приема граждан на обучение по образовательным программам</w:t>
      </w:r>
    </w:p>
    <w:p w:rsidR="007252FD" w:rsidRDefault="004B714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начального общего, основного общего и среднего общего образования в 2024 году</w:t>
      </w: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tbl>
      <w:tblPr>
        <w:tblStyle w:val="a7"/>
        <w:tblW w:w="10800" w:type="dxa"/>
        <w:tblInd w:w="-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7"/>
        <w:gridCol w:w="2835"/>
        <w:gridCol w:w="3544"/>
        <w:gridCol w:w="1985"/>
        <w:gridCol w:w="1559"/>
      </w:tblGrid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Территории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Закрепленное МБОУ, 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юридический адрес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Уровни общего образования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мест в 1 классах 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 xml:space="preserve">по состоянию на 15 марта 2024 г. 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п.г.т. Апастово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Муниципальное  бюджетное общеобразовательное учреждение «Апастовская  средняя общеобразовательная школа с углубленным изучением отдельных предметов»  Апастовского  муниципального района 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Республики Та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тарстан»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422350, Республика Татарстан, Апастовский райо</w:t>
            </w:r>
            <w:r>
              <w:rPr>
                <w:color w:val="000000"/>
                <w:sz w:val="24"/>
                <w:szCs w:val="24"/>
              </w:rPr>
              <w:t>н, п.г.т. Апастово, ул. Красноармейская, д. 65.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д.Енали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 бюджетное общеобразовательное учреждение "Старо-Еналинская начальная школа -детский сад"</w:t>
            </w:r>
            <w:r>
              <w:rPr>
                <w:color w:val="000000"/>
                <w:sz w:val="24"/>
                <w:szCs w:val="24"/>
              </w:rPr>
              <w:t xml:space="preserve"> Апастовского муниципального района Республики Татарстан</w:t>
            </w:r>
            <w:r>
              <w:rPr>
                <w:color w:val="000000"/>
                <w:sz w:val="24"/>
                <w:szCs w:val="24"/>
              </w:rPr>
              <w:br/>
              <w:t>422350, РТ, Апастовский район, деревня Старые Енали, ул.Советская, д.43 А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Бурнашево, село Азимово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Альмендерово,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село Малые Болгояры,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село Большие Болгояры,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«Бурнашевская средняя общеобразовательная школа»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422359, РТ, Апастовский район,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Бурнашево, ул.Советская, д. 33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образование;  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b/>
                <w:color w:val="000000"/>
                <w:sz w:val="24"/>
                <w:szCs w:val="24"/>
                <w:u w:val="single"/>
              </w:rPr>
              <w:t xml:space="preserve"> 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Большие Кокузы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д. Малые Кокузы,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Ясашно-Барышево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Шонгуты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«Большекокузская средняя общеобразовательная школа»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422354, РТ, Апастовский район, с. Большие Кокузы, ул. Школьная, дом 3</w:t>
            </w:r>
          </w:p>
        </w:tc>
        <w:tc>
          <w:tcPr>
            <w:tcW w:w="1985" w:type="dxa"/>
          </w:tcPr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</w:t>
            </w:r>
            <w:r>
              <w:rPr>
                <w:color w:val="000000"/>
                <w:sz w:val="24"/>
                <w:szCs w:val="24"/>
              </w:rPr>
              <w:t>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образование;  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Эбалаково, с.Мурзино,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Шамбулыхчи, с. Н.Биябаш,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Ср.Биябаш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«Мурзинская средняя общеобразовательная школа»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РТ, 422345, с Эбалаково, ул Школьная , дом 1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</w:t>
            </w:r>
            <w:r>
              <w:rPr>
                <w:color w:val="000000"/>
                <w:sz w:val="24"/>
                <w:szCs w:val="24"/>
              </w:rPr>
              <w:t>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Среднее Балтаево,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Нижнее Балтаево,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Верхнее Балтаево,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Шемяково,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Малые Бакрчи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«Среднебалтаевская основная общеобразовательная школа имени Героя Советского Союза Абзалова Рема Абзаловича»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422344, Республика Татарстан, Апас</w:t>
            </w:r>
            <w:r>
              <w:rPr>
                <w:color w:val="000000"/>
                <w:sz w:val="24"/>
                <w:szCs w:val="24"/>
              </w:rPr>
              <w:t>товский район, село Среднее Балтаево, улица Новая, дом 23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Старый Юмралы, село Карабаево, деревня Новопоселенное Ишеево,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Мазиково, село Идряс – Теникеево, село Ишеево,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Марьино, деревня Танаево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«Староюмралинская средняя общеобразовательная школа»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422357, РТ, Апастовский район, село Старый Юмралы, улица Акберова, дом 2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Черемшан,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с.Багишево,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с.Аюкудерган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«Черемшанская основная общеобразовательная школа имени полного Кавалера Орденов «Боевой Славы» Насыйбуллина Ислама Насыйбулловича» Апастовского муниципального района </w:t>
            </w:r>
            <w:r>
              <w:rPr>
                <w:color w:val="000000"/>
                <w:sz w:val="24"/>
                <w:szCs w:val="24"/>
              </w:rPr>
              <w:lastRenderedPageBreak/>
              <w:t>Республики Татарстан; 422342, РТ, А</w:t>
            </w:r>
            <w:r>
              <w:rPr>
                <w:color w:val="000000"/>
                <w:sz w:val="24"/>
                <w:szCs w:val="24"/>
              </w:rPr>
              <w:t>пастовский район, с.Черемшан, ул.Татарстан, д.33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Деушево,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д. Кулганы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д.Чиреево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«Деушевская основная общеобразовательная школа» Апастовского муниципального района Республики Татарстан;  РТ, Апастовский  район, с. Деушево,  ул. Просвещения,  д.  5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</w:t>
            </w:r>
            <w:r>
              <w:rPr>
                <w:color w:val="000000"/>
                <w:sz w:val="24"/>
                <w:szCs w:val="24"/>
              </w:rPr>
              <w:t>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с.Кзыл-Тау, с.Тутаево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д.Кукшум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д.Четбашево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д.Ст.Кулькаш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«Кзыл-Тауская средняя общеобразовательная школа им.М.Х.Гайнуллина» Апастовского муниципального района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Республики Татарстан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Республики Татарстан; 422341, Республика Татарстан, Апастовский район, дер. Кз</w:t>
            </w:r>
            <w:r>
              <w:rPr>
                <w:color w:val="000000"/>
                <w:sz w:val="24"/>
                <w:szCs w:val="24"/>
              </w:rPr>
              <w:t>ыл-Тау, ул.Вахитова, д.116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</w:tr>
      <w:tr w:rsidR="007252FD">
        <w:trPr>
          <w:trHeight w:val="891"/>
        </w:trPr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Булым – Булыхчи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дер.Курмашево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для детей дошкольного и младшего школьного возраста «Булым-Булыхчинская начальная школа-детский сад»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Апастовского муниципального района Республики Татарстан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422348, РТ, Апастовский район, с. Булым – Булыхчи,ул. М. Калимуллиной ,  д. 1 а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н.п.жд.ст.Каратун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-поселок Каратунское ХПП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с. Верхний Индырчи,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дер. Утямышево,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дер.Сибирчи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«Каратунская средняя общеобразовательная школа с углубленным изучением отдельных предметов» Апастовского муниципального района Республики Татарстан;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422340,  РТ,  Апастовский район, н.п.жд.ст.Каратун,</w:t>
            </w:r>
            <w:r>
              <w:rPr>
                <w:color w:val="000000"/>
                <w:sz w:val="24"/>
                <w:szCs w:val="24"/>
              </w:rPr>
              <w:t xml:space="preserve">  ул.Школьная, д. 2а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д.Азбаба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д.Верхнее Аткозино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д.Берляш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д. Новая Поляна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«Азбабинская средняя общеобразовательная школа»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422363,  Республика  Татарстан,  Апастовский  муниципальный  район, д.Азбаба, ул. Интернациональ</w:t>
            </w:r>
            <w:r>
              <w:rPr>
                <w:color w:val="000000"/>
                <w:sz w:val="24"/>
                <w:szCs w:val="24"/>
              </w:rPr>
              <w:t>ная,  114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Сатламышево;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Карамасары;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Шигаево;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Янгельдино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«Сатламышевская основная  общеобразовательная школа»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422364, РТ,  Апастовский  район, село Сатламышево, ул. Школьная, д. 1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</w:t>
            </w:r>
            <w:r>
              <w:rPr>
                <w:color w:val="000000"/>
                <w:sz w:val="24"/>
                <w:szCs w:val="24"/>
              </w:rPr>
              <w:t>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Бакрче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Тявгельдино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«Бакрчинская основная  общеобразовательная школа имени Шауката Галиева» Апастовского муниципального района Республики Татарстан; 422349, Республика Татарстан, Апастовский муниципальный район, с.Бакрче,</w:t>
            </w:r>
            <w:r>
              <w:rPr>
                <w:color w:val="000000"/>
                <w:sz w:val="24"/>
                <w:szCs w:val="24"/>
              </w:rPr>
              <w:t xml:space="preserve"> ул. Гагарина, д.1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с.Починок-Енаево,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с.Табар-Черки,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с.Тюбяк- Чирки,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«Табар-Черкийская средняя общеобразовательная школа» Апастовского муниципального района Республики Татарстан;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422365, РТ, Апастовский район, д. Табар-Черки, ул.Молодежная,д.74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</w:t>
            </w:r>
            <w:r>
              <w:rPr>
                <w:color w:val="000000"/>
                <w:sz w:val="24"/>
                <w:szCs w:val="24"/>
              </w:rPr>
              <w:t>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село.Бишево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п.Свияжный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с.Кабы Копри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Булым – Булыхчи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дер.Курмашево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«Бишевская  средняя  общеобразовательная школа» Апастовского муниципального района Республики Татарстан;    422340, РТ, Апастовский район, с.Бишево, ул. Ленина,    д.50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7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Танай – Тураево,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Чуру- Барышево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 общеобразовательное учреждение «Чуру-Барышевская основная общеобразовательная школа» Апастовского муниципального района Республики Татарстан; 422352, РТ, село Чуру- Барышево,   ул. Гагарина, д. 4.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Давликеево,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Кульчуга,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Каратун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«Давликеевская основная общеобразовательная школа» Апастовского муниципального района Республики Татарстан; 422343,  Республика  Татарстан,  Апастовский  муниципальный  район, с.Давликеево, ул.Молодежн</w:t>
            </w:r>
            <w:r>
              <w:rPr>
                <w:color w:val="000000"/>
                <w:sz w:val="24"/>
                <w:szCs w:val="24"/>
              </w:rPr>
              <w:t>ая,  д.12.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</w:tr>
      <w:tr w:rsidR="007252FD">
        <w:tc>
          <w:tcPr>
            <w:tcW w:w="877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7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u w:val="single"/>
              </w:rPr>
              <w:t>населенные пункты: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станция Кильдуразы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село Куштово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деревня Старое Бурнашево</w:t>
            </w:r>
          </w:p>
        </w:tc>
        <w:tc>
          <w:tcPr>
            <w:tcW w:w="3544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Муниципальное бюджетное общеобразовательное учреждение «Кильдуразовская основная общеобразовательная школа» Апастовского муниципального района Республики Татарстан;   422360, Республика Татарстан, Апастовский район, ст. Кильдуразы, ул. Деповская, д.12</w:t>
            </w:r>
          </w:p>
        </w:tc>
        <w:tc>
          <w:tcPr>
            <w:tcW w:w="1985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</w:t>
            </w:r>
            <w:r>
              <w:rPr>
                <w:color w:val="000000"/>
                <w:sz w:val="24"/>
                <w:szCs w:val="24"/>
              </w:rPr>
              <w:t>льное общее образование;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Основное общее</w:t>
            </w:r>
          </w:p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7252FD" w:rsidRDefault="004B7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</w:tbl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7252FD" w:rsidRDefault="00725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sectPr w:rsidR="007252FD">
      <w:headerReference w:type="default" r:id="rId8"/>
      <w:pgSz w:w="11910" w:h="16840"/>
      <w:pgMar w:top="709" w:right="567" w:bottom="1134" w:left="1134" w:header="425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146" w:rsidRDefault="004B7146">
      <w:r>
        <w:separator/>
      </w:r>
    </w:p>
  </w:endnote>
  <w:endnote w:type="continuationSeparator" w:id="0">
    <w:p w:rsidR="004B7146" w:rsidRDefault="004B7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146" w:rsidRDefault="004B7146">
      <w:r>
        <w:separator/>
      </w:r>
    </w:p>
  </w:footnote>
  <w:footnote w:type="continuationSeparator" w:id="0">
    <w:p w:rsidR="004B7146" w:rsidRDefault="004B71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52FD" w:rsidRDefault="007252FD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32F32"/>
    <w:multiLevelType w:val="multilevel"/>
    <w:tmpl w:val="901CF6A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3143135C"/>
    <w:multiLevelType w:val="multilevel"/>
    <w:tmpl w:val="CB58878A"/>
    <w:lvl w:ilvl="0">
      <w:start w:val="4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2FD"/>
    <w:rsid w:val="004B7146"/>
    <w:rsid w:val="005B56F0"/>
    <w:rsid w:val="0072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217D5B-C6CD-4F2D-ACBF-35247385C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1644</Words>
  <Characters>9373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dcterms:created xsi:type="dcterms:W3CDTF">2024-01-30T15:06:00Z</dcterms:created>
  <dcterms:modified xsi:type="dcterms:W3CDTF">2024-01-30T15:06:00Z</dcterms:modified>
</cp:coreProperties>
</file>